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F" w:rsidRDefault="00FF33DF" w:rsidP="00FF33DF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 ТРоицкого района алтайского края</w:t>
      </w:r>
    </w:p>
    <w:p w:rsidR="00FF33DF" w:rsidRDefault="00FF33DF" w:rsidP="00FF33DF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FF33DF" w:rsidRDefault="00FF33DF" w:rsidP="00FF33DF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FF33DF" w:rsidRDefault="00FF33DF" w:rsidP="00FF33DF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FF33DF" w:rsidRDefault="00FF33DF" w:rsidP="00FF33D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9</w:t>
      </w:r>
    </w:p>
    <w:p w:rsidR="00FF33DF" w:rsidRDefault="00FF33DF" w:rsidP="00FF33DF">
      <w:pPr>
        <w:spacing w:before="0" w:after="0"/>
        <w:jc w:val="center"/>
        <w:rPr>
          <w:sz w:val="28"/>
          <w:szCs w:val="28"/>
        </w:rPr>
      </w:pPr>
    </w:p>
    <w:p w:rsidR="00FF33DF" w:rsidRDefault="00FF33DF" w:rsidP="00FF33DF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FF33DF" w:rsidRDefault="00FF33DF" w:rsidP="00FF33DF">
      <w:pPr>
        <w:pStyle w:val="p4"/>
        <w:shd w:val="clear" w:color="auto" w:fill="FFFFFF"/>
        <w:spacing w:line="240" w:lineRule="exact"/>
        <w:ind w:right="4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Зелёнополянского сельского Совета депутатов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 6 «</w:t>
      </w:r>
      <w:r>
        <w:rPr>
          <w:color w:val="000000"/>
          <w:spacing w:val="-1"/>
          <w:sz w:val="28"/>
          <w:szCs w:val="28"/>
        </w:rPr>
        <w:t xml:space="preserve">О  муниципальной службе в муниципальном образовании </w:t>
      </w:r>
      <w:proofErr w:type="spellStart"/>
      <w:r>
        <w:rPr>
          <w:color w:val="000000"/>
          <w:spacing w:val="-1"/>
          <w:sz w:val="28"/>
          <w:szCs w:val="28"/>
        </w:rPr>
        <w:t>Зелёнополянский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»</w:t>
      </w:r>
    </w:p>
    <w:p w:rsidR="00F22615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 Закона Алтайского края от 07.12.2007 N 134-ЗС "О муниципальной службе в Алтайском крае", </w:t>
      </w:r>
      <w:hyperlink r:id="rId5" w:history="1">
        <w:r w:rsidRPr="0056433C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>35 Федерального закона от 6 октября 2003 года № 131-ФЗ «Об общих принципах организации местного самоуправления в Российской Федерации,</w:t>
      </w:r>
      <w:r w:rsidR="00F22615" w:rsidRPr="00F22615">
        <w:rPr>
          <w:sz w:val="28"/>
          <w:szCs w:val="28"/>
        </w:rPr>
        <w:t xml:space="preserve"> </w:t>
      </w:r>
      <w:r w:rsidR="00F22615">
        <w:rPr>
          <w:sz w:val="28"/>
          <w:szCs w:val="28"/>
        </w:rPr>
        <w:t xml:space="preserve">Федерального закона от </w:t>
      </w:r>
      <w:r w:rsidR="00F22615">
        <w:rPr>
          <w:sz w:val="28"/>
          <w:szCs w:val="28"/>
        </w:rPr>
        <w:t>02.03.2007 № 25ФЗ «О муниципальной службе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</w:t>
      </w:r>
      <w:proofErr w:type="gramEnd"/>
      <w:r>
        <w:rPr>
          <w:sz w:val="28"/>
          <w:szCs w:val="28"/>
        </w:rPr>
        <w:t xml:space="preserve"> депутатов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3DF" w:rsidRDefault="00FF33DF" w:rsidP="00FF33D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FF33DF" w:rsidRDefault="00FF33DF" w:rsidP="00FF33D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Зелёнополянского сельского Совета депутатов от </w:t>
      </w:r>
      <w:r w:rsidR="00F22615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22615"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 w:rsidR="00F22615">
        <w:rPr>
          <w:sz w:val="28"/>
          <w:szCs w:val="28"/>
        </w:rPr>
        <w:t>8</w:t>
      </w:r>
      <w:r>
        <w:rPr>
          <w:sz w:val="28"/>
          <w:szCs w:val="28"/>
        </w:rPr>
        <w:t xml:space="preserve"> № 6 «</w:t>
      </w:r>
      <w:r>
        <w:rPr>
          <w:color w:val="000000"/>
          <w:spacing w:val="-1"/>
          <w:sz w:val="28"/>
          <w:szCs w:val="28"/>
        </w:rPr>
        <w:t xml:space="preserve">О муниципальной службе в муниципальном образовании </w:t>
      </w:r>
      <w:proofErr w:type="spellStart"/>
      <w:r>
        <w:rPr>
          <w:color w:val="000000"/>
          <w:spacing w:val="-1"/>
          <w:sz w:val="28"/>
          <w:szCs w:val="28"/>
        </w:rPr>
        <w:t>Зелёнополянский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 xml:space="preserve">» следующие изменения: </w:t>
      </w:r>
    </w:p>
    <w:p w:rsidR="00FF33DF" w:rsidRDefault="00524494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33DF">
        <w:rPr>
          <w:sz w:val="28"/>
          <w:szCs w:val="28"/>
        </w:rPr>
        <w:t xml:space="preserve">Статью 19 изложить в следующей редакции: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объявление благодарности;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органа местного самоуправления;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награждение почетной грамотой государственного органа Алтайского края;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иные виды поощрений и награждений органа местного самоуправления;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награждение государственными наградами Российской Федерации и наградами Алтайского края;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выплата единовременного поощрения в связи с выходом на пенсию за выслугу лет;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иные виды поощрений и награждений федерального государственного органа, государственного органа Алтайского края.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нормативным правовым актом представительного органа муниципального образования.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представителем нанимателя (работодателя), в пределах установленного </w:t>
      </w:r>
      <w:proofErr w:type="gramStart"/>
      <w:r>
        <w:rPr>
          <w:sz w:val="28"/>
          <w:szCs w:val="28"/>
        </w:rPr>
        <w:t>фонда оплаты труда муниципальных служащих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 </w:t>
      </w:r>
    </w:p>
    <w:p w:rsidR="00FF33DF" w:rsidRDefault="00FF33DF" w:rsidP="00FF33DF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Запись о поощрении или награждении вносится в трудовую книжку (при наличии) и в личное дело муниципального служащего». </w:t>
      </w:r>
    </w:p>
    <w:p w:rsidR="00FF33DF" w:rsidRDefault="00524494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2615">
        <w:rPr>
          <w:sz w:val="28"/>
          <w:szCs w:val="28"/>
        </w:rPr>
        <w:t>П.2 ч.1 ст.22 исключить</w:t>
      </w:r>
      <w:r>
        <w:rPr>
          <w:sz w:val="28"/>
          <w:szCs w:val="28"/>
        </w:rPr>
        <w:t>.</w:t>
      </w:r>
      <w:bookmarkStart w:id="0" w:name="_GoBack"/>
      <w:bookmarkEnd w:id="0"/>
    </w:p>
    <w:p w:rsidR="00524494" w:rsidRPr="00524494" w:rsidRDefault="00FF33DF" w:rsidP="00524494">
      <w:pPr>
        <w:spacing w:after="0"/>
        <w:ind w:firstLine="700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524494" w:rsidRPr="00524494">
        <w:rPr>
          <w:sz w:val="28"/>
          <w:szCs w:val="28"/>
        </w:rPr>
        <w:t xml:space="preserve">Считать утратившим силу  </w:t>
      </w:r>
      <w:r w:rsidR="00524494" w:rsidRPr="00524494">
        <w:rPr>
          <w:bCs/>
          <w:color w:val="000000"/>
          <w:sz w:val="28"/>
          <w:szCs w:val="28"/>
        </w:rPr>
        <w:t>решени</w:t>
      </w:r>
      <w:r w:rsidR="00524494" w:rsidRPr="00524494">
        <w:rPr>
          <w:bCs/>
          <w:color w:val="000000"/>
          <w:sz w:val="28"/>
          <w:szCs w:val="28"/>
        </w:rPr>
        <w:t>е</w:t>
      </w:r>
      <w:r w:rsidR="00524494" w:rsidRPr="00524494">
        <w:rPr>
          <w:bCs/>
          <w:color w:val="000000"/>
          <w:sz w:val="28"/>
          <w:szCs w:val="28"/>
        </w:rPr>
        <w:t xml:space="preserve">  Зелёнополянского сельского Совета депутатов:</w:t>
      </w:r>
    </w:p>
    <w:p w:rsidR="00524494" w:rsidRPr="00524494" w:rsidRDefault="00524494" w:rsidP="00524494">
      <w:pPr>
        <w:spacing w:after="0"/>
        <w:ind w:firstLine="709"/>
        <w:jc w:val="both"/>
        <w:outlineLvl w:val="0"/>
        <w:rPr>
          <w:sz w:val="28"/>
          <w:szCs w:val="28"/>
        </w:rPr>
      </w:pPr>
      <w:r w:rsidRPr="00524494">
        <w:rPr>
          <w:bCs/>
          <w:color w:val="000000"/>
          <w:sz w:val="28"/>
          <w:szCs w:val="28"/>
        </w:rPr>
        <w:t>-</w:t>
      </w:r>
      <w:r w:rsidRPr="00524494">
        <w:rPr>
          <w:sz w:val="28"/>
          <w:szCs w:val="28"/>
        </w:rPr>
        <w:t xml:space="preserve"> №</w:t>
      </w:r>
      <w:r w:rsidRPr="00524494">
        <w:rPr>
          <w:sz w:val="28"/>
          <w:szCs w:val="28"/>
        </w:rPr>
        <w:t>14</w:t>
      </w:r>
      <w:r w:rsidRPr="00524494">
        <w:rPr>
          <w:sz w:val="28"/>
          <w:szCs w:val="28"/>
        </w:rPr>
        <w:t xml:space="preserve"> от </w:t>
      </w:r>
      <w:r w:rsidRPr="00524494">
        <w:rPr>
          <w:sz w:val="28"/>
          <w:szCs w:val="28"/>
        </w:rPr>
        <w:t>21</w:t>
      </w:r>
      <w:r w:rsidRPr="00524494">
        <w:rPr>
          <w:sz w:val="28"/>
          <w:szCs w:val="28"/>
        </w:rPr>
        <w:t>.0</w:t>
      </w:r>
      <w:r w:rsidRPr="00524494">
        <w:rPr>
          <w:sz w:val="28"/>
          <w:szCs w:val="28"/>
        </w:rPr>
        <w:t>6</w:t>
      </w:r>
      <w:r w:rsidRPr="00524494">
        <w:rPr>
          <w:sz w:val="28"/>
          <w:szCs w:val="28"/>
        </w:rPr>
        <w:t>.20</w:t>
      </w:r>
      <w:r w:rsidRPr="00524494">
        <w:rPr>
          <w:sz w:val="28"/>
          <w:szCs w:val="28"/>
        </w:rPr>
        <w:t>22</w:t>
      </w:r>
      <w:r w:rsidRPr="00524494">
        <w:rPr>
          <w:sz w:val="28"/>
          <w:szCs w:val="28"/>
        </w:rPr>
        <w:t xml:space="preserve">г. «О </w:t>
      </w:r>
      <w:r w:rsidRPr="00524494">
        <w:rPr>
          <w:sz w:val="28"/>
          <w:szCs w:val="28"/>
        </w:rPr>
        <w:t xml:space="preserve">внесении изменений в решение </w:t>
      </w:r>
      <w:r w:rsidRPr="00524494">
        <w:rPr>
          <w:bCs/>
          <w:color w:val="000000"/>
          <w:sz w:val="28"/>
          <w:szCs w:val="28"/>
        </w:rPr>
        <w:t>Зелёнополянского сельского Совета депутатов</w:t>
      </w:r>
      <w:r w:rsidRPr="00524494">
        <w:rPr>
          <w:sz w:val="28"/>
          <w:szCs w:val="28"/>
        </w:rPr>
        <w:t xml:space="preserve"> от 03.04.2009г №6 « Об утверждении Положения о </w:t>
      </w:r>
      <w:r w:rsidRPr="00524494">
        <w:rPr>
          <w:color w:val="000000"/>
          <w:spacing w:val="-1"/>
          <w:sz w:val="28"/>
          <w:szCs w:val="28"/>
        </w:rPr>
        <w:t xml:space="preserve"> муниципальной службе в муниципальном образовании </w:t>
      </w:r>
      <w:proofErr w:type="spellStart"/>
      <w:r w:rsidRPr="00524494">
        <w:rPr>
          <w:color w:val="000000"/>
          <w:spacing w:val="-1"/>
          <w:sz w:val="28"/>
          <w:szCs w:val="28"/>
        </w:rPr>
        <w:t>Зелёнополянский</w:t>
      </w:r>
      <w:proofErr w:type="spellEnd"/>
      <w:r w:rsidRPr="00524494">
        <w:rPr>
          <w:color w:val="000000"/>
          <w:spacing w:val="-1"/>
          <w:sz w:val="28"/>
          <w:szCs w:val="28"/>
        </w:rPr>
        <w:t xml:space="preserve"> сельсовет Троицкого района Алтайского края</w:t>
      </w:r>
      <w:r w:rsidRPr="00524494">
        <w:rPr>
          <w:sz w:val="28"/>
          <w:szCs w:val="28"/>
        </w:rPr>
        <w:t xml:space="preserve">; </w:t>
      </w: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решения оставляю за собой.</w:t>
      </w: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F33DF" w:rsidRDefault="00FF33DF" w:rsidP="00FF33D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FF33DF" w:rsidRDefault="00FF33DF" w:rsidP="00FF33DF">
      <w:pPr>
        <w:tabs>
          <w:tab w:val="left" w:pos="5850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сельсовета </w:t>
      </w:r>
      <w:r>
        <w:rPr>
          <w:rFonts w:cs="Arial"/>
          <w:sz w:val="28"/>
          <w:szCs w:val="28"/>
        </w:rPr>
        <w:tab/>
        <w:t>С.В. Алтухова</w:t>
      </w:r>
    </w:p>
    <w:p w:rsidR="00FF33DF" w:rsidRDefault="00FF33DF" w:rsidP="00FF33D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3DF" w:rsidRDefault="00FF33DF" w:rsidP="00FF33DF">
      <w:pPr>
        <w:rPr>
          <w:szCs w:val="32"/>
        </w:rPr>
      </w:pPr>
    </w:p>
    <w:p w:rsidR="00FF33DF" w:rsidRDefault="00FF33DF" w:rsidP="00FF33DF"/>
    <w:p w:rsidR="00D30C52" w:rsidRDefault="00D30C52"/>
    <w:sectPr w:rsidR="00D3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E"/>
    <w:rsid w:val="00092C9E"/>
    <w:rsid w:val="00524494"/>
    <w:rsid w:val="00D30C52"/>
    <w:rsid w:val="00F22615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3DF"/>
    <w:rPr>
      <w:color w:val="0000FF"/>
      <w:u w:val="single"/>
    </w:rPr>
  </w:style>
  <w:style w:type="paragraph" w:customStyle="1" w:styleId="p4">
    <w:name w:val="p4"/>
    <w:basedOn w:val="a"/>
    <w:rsid w:val="00FF33DF"/>
    <w:pPr>
      <w:snapToGrid/>
      <w:spacing w:beforeAutospacing="1" w:afterAutospacing="1"/>
    </w:pPr>
  </w:style>
  <w:style w:type="paragraph" w:customStyle="1" w:styleId="p5">
    <w:name w:val="p5"/>
    <w:basedOn w:val="a"/>
    <w:rsid w:val="00FF33DF"/>
    <w:pPr>
      <w:snapToGrid/>
      <w:spacing w:beforeAutospacing="1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44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3DF"/>
    <w:rPr>
      <w:color w:val="0000FF"/>
      <w:u w:val="single"/>
    </w:rPr>
  </w:style>
  <w:style w:type="paragraph" w:customStyle="1" w:styleId="p4">
    <w:name w:val="p4"/>
    <w:basedOn w:val="a"/>
    <w:rsid w:val="00FF33DF"/>
    <w:pPr>
      <w:snapToGrid/>
      <w:spacing w:beforeAutospacing="1" w:afterAutospacing="1"/>
    </w:pPr>
  </w:style>
  <w:style w:type="paragraph" w:customStyle="1" w:styleId="p5">
    <w:name w:val="p5"/>
    <w:basedOn w:val="a"/>
    <w:rsid w:val="00FF33DF"/>
    <w:pPr>
      <w:snapToGrid/>
      <w:spacing w:beforeAutospacing="1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44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E640E6D17B9E65AF85FBC4986459FCD3E8D4EF90812EF5D79E1C62A2F50F6D461D60BB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2023-05-18T08:29:00Z</cp:lastPrinted>
  <dcterms:created xsi:type="dcterms:W3CDTF">2023-05-18T08:02:00Z</dcterms:created>
  <dcterms:modified xsi:type="dcterms:W3CDTF">2023-05-18T08:29:00Z</dcterms:modified>
</cp:coreProperties>
</file>